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9FB" w:rsidRPr="00534C5D" w:rsidRDefault="005779FB" w:rsidP="00534C5D">
      <w:pPr>
        <w:pStyle w:val="a4"/>
        <w:tabs>
          <w:tab w:val="left" w:pos="3431"/>
          <w:tab w:val="center" w:pos="4677"/>
        </w:tabs>
        <w:rPr>
          <w:rFonts w:ascii="Times New Roman" w:hAnsi="Times New Roman"/>
          <w:b/>
          <w:sz w:val="26"/>
          <w:szCs w:val="26"/>
        </w:rPr>
      </w:pPr>
      <w:bookmarkStart w:id="0" w:name="sub_62"/>
      <w:r>
        <w:rPr>
          <w:rFonts w:ascii="Times New Roman" w:hAnsi="Times New Roman"/>
          <w:b/>
          <w:sz w:val="28"/>
        </w:rPr>
        <w:tab/>
      </w:r>
      <w:r w:rsidRPr="00534C5D">
        <w:rPr>
          <w:rFonts w:ascii="Times New Roman" w:hAnsi="Times New Roman"/>
          <w:b/>
          <w:sz w:val="26"/>
          <w:szCs w:val="26"/>
        </w:rPr>
        <w:t xml:space="preserve">                                                     </w:t>
      </w:r>
    </w:p>
    <w:p w:rsidR="00D935CB" w:rsidRDefault="00D935CB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СОВЕТ ДЕПУТАТОВ</w:t>
      </w: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СЕЛЬСКОГО ПОСЕЛЕНИЯ   ИЗЛЕГОЩЕНСКИЙ   СЕЛЬСОВЕТ </w:t>
      </w: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УСМАНСКОГО МУНИЦИПАЛЬНОГО РАЙОНА  ЛИПЕЦКОЙ ОБЛАСТИ </w:t>
      </w:r>
    </w:p>
    <w:p w:rsidR="00D935CB" w:rsidRPr="00D935CB" w:rsidRDefault="00D935CB" w:rsidP="00D935C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РОССИЙСКОЙ ФЕДЕРАЦИИ</w:t>
      </w:r>
    </w:p>
    <w:p w:rsidR="00D935CB" w:rsidRPr="00D935CB" w:rsidRDefault="00D935CB" w:rsidP="00D935C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</w:t>
      </w:r>
    </w:p>
    <w:p w:rsidR="00D935CB" w:rsidRPr="00D935CB" w:rsidRDefault="00D935CB" w:rsidP="00D935CB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935CB" w:rsidRPr="00D935CB" w:rsidRDefault="00D935CB" w:rsidP="00D935CB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35CB">
        <w:rPr>
          <w:rFonts w:ascii="Times New Roman" w:eastAsia="Calibri" w:hAnsi="Times New Roman" w:cs="Times New Roman"/>
          <w:sz w:val="26"/>
          <w:szCs w:val="26"/>
          <w:lang w:eastAsia="en-US"/>
        </w:rPr>
        <w:t>24.12. 2019 г.                                         с.Излегоще                               №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50/128</w:t>
      </w:r>
    </w:p>
    <w:p w:rsidR="00D935CB" w:rsidRDefault="00D935CB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Положение  « О денежном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 содержании  и дополнительных  гарантиях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выборных  должностных лиц  местного самоуправления ,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муниципальных служащих сельского поселения </w:t>
      </w:r>
    </w:p>
    <w:p w:rsidR="00534C5D" w:rsidRPr="00D935CB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4C5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935CB">
        <w:rPr>
          <w:rFonts w:ascii="Times New Roman" w:hAnsi="Times New Roman" w:cs="Times New Roman"/>
          <w:b/>
          <w:sz w:val="26"/>
          <w:szCs w:val="26"/>
        </w:rPr>
        <w:t xml:space="preserve">Излегощенский сельсовет Усманского </w:t>
      </w:r>
    </w:p>
    <w:p w:rsidR="00534C5D" w:rsidRPr="00D935CB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5CB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района» , утвержденное решением  Совета </w:t>
      </w:r>
    </w:p>
    <w:p w:rsidR="00534C5D" w:rsidRPr="00D935CB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35CB">
        <w:rPr>
          <w:rFonts w:ascii="Times New Roman" w:hAnsi="Times New Roman" w:cs="Times New Roman"/>
          <w:b/>
          <w:sz w:val="26"/>
          <w:szCs w:val="26"/>
        </w:rPr>
        <w:t xml:space="preserve">депутатов   № 12/34 от 20.09.2016 г </w:t>
      </w:r>
      <w:r w:rsidR="00D935CB" w:rsidRPr="00D935CB">
        <w:rPr>
          <w:rFonts w:ascii="Times New Roman" w:hAnsi="Times New Roman" w:cs="Times New Roman"/>
          <w:b/>
          <w:sz w:val="26"/>
          <w:szCs w:val="26"/>
        </w:rPr>
        <w:t xml:space="preserve">(с изменениями от 23.01.2018г  №30/74)  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 Рассмотрев внесенный главой администрации сельского поселения Излегощенский сельсовет  Усманского муниципального района проект изменений  в  положение  « О денежном  содержании  и дополнительных гарантиях  выборных  должностных лиц  местного самоуправления , муниципальных служащих сельского поселения  Излегощенский сельсовет Усманского муниципального района , в соответствии с Уставом  сельского поселения Излегощенский сельсовет , и учитывая решение постоянной депутатской комиссии по правовым вопросам, Совет депутатов</w:t>
      </w:r>
    </w:p>
    <w:p w:rsidR="00534C5D" w:rsidRPr="00534C5D" w:rsidRDefault="00534C5D" w:rsidP="00534C5D">
      <w:pPr>
        <w:shd w:val="clear" w:color="auto" w:fill="FFFFFF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                                          РЕШИЛ:</w:t>
      </w:r>
    </w:p>
    <w:p w:rsidR="00534C5D" w:rsidRPr="00534C5D" w:rsidRDefault="00534C5D" w:rsidP="00534C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Pr="00534C5D">
        <w:rPr>
          <w:rFonts w:ascii="Times New Roman" w:hAnsi="Times New Roman" w:cs="Times New Roman"/>
          <w:bCs/>
          <w:sz w:val="26"/>
          <w:szCs w:val="26"/>
        </w:rPr>
        <w:t>изменения</w:t>
      </w:r>
      <w:r w:rsidRPr="00534C5D">
        <w:rPr>
          <w:rFonts w:ascii="Times New Roman" w:hAnsi="Times New Roman" w:cs="Times New Roman"/>
          <w:sz w:val="26"/>
          <w:szCs w:val="26"/>
        </w:rPr>
        <w:t xml:space="preserve"> в Положение  « О денежном  содержании  и дополнительных  гарантиях выборных  должностных лиц  местного самоуправления , муниципальных служащих сельского поселения Излегощенский сельсовет Усманского муниципального района»   ,  утвержденное  решением Совета депутатов № 12/34 от 20.09.2016 г.</w:t>
      </w:r>
      <w:r w:rsidR="00D935CB">
        <w:rPr>
          <w:rFonts w:ascii="Times New Roman" w:hAnsi="Times New Roman" w:cs="Times New Roman"/>
          <w:sz w:val="26"/>
          <w:szCs w:val="26"/>
        </w:rPr>
        <w:t>( с изменениями от 23.01.2018г  №30/74)</w:t>
      </w:r>
      <w:r w:rsidRPr="00534C5D">
        <w:rPr>
          <w:rFonts w:ascii="Times New Roman" w:hAnsi="Times New Roman" w:cs="Times New Roman"/>
          <w:sz w:val="26"/>
          <w:szCs w:val="26"/>
        </w:rPr>
        <w:t xml:space="preserve">   </w:t>
      </w:r>
      <w:r w:rsidRPr="00534C5D">
        <w:rPr>
          <w:rFonts w:ascii="Times New Roman" w:hAnsi="Times New Roman" w:cs="Times New Roman"/>
          <w:bCs/>
          <w:sz w:val="26"/>
          <w:szCs w:val="26"/>
        </w:rPr>
        <w:t>(Приложение 1)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2.Настоящее  решение подлежит обнародованию и опубликованию на сайте поселения в сети Интернет.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     3. Настоящие изменения</w:t>
      </w:r>
      <w:r w:rsidR="00D935CB">
        <w:rPr>
          <w:rFonts w:ascii="Times New Roman" w:hAnsi="Times New Roman" w:cs="Times New Roman"/>
          <w:sz w:val="26"/>
          <w:szCs w:val="26"/>
        </w:rPr>
        <w:t xml:space="preserve"> вступают в силу с 1 января 2020</w:t>
      </w:r>
      <w:r w:rsidRPr="00534C5D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534C5D" w:rsidRPr="00534C5D" w:rsidRDefault="00534C5D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34C5D">
        <w:rPr>
          <w:rFonts w:ascii="Times New Roman" w:hAnsi="Times New Roman" w:cs="Times New Roman"/>
          <w:sz w:val="26"/>
          <w:szCs w:val="26"/>
        </w:rPr>
        <w:t xml:space="preserve">сельского поселения Излегощенский сельсовет                           </w:t>
      </w:r>
      <w:r w:rsidR="00D257CF">
        <w:rPr>
          <w:rFonts w:ascii="Times New Roman" w:hAnsi="Times New Roman" w:cs="Times New Roman"/>
          <w:sz w:val="26"/>
          <w:szCs w:val="26"/>
        </w:rPr>
        <w:t xml:space="preserve"> Г. Д. Долматова </w:t>
      </w:r>
    </w:p>
    <w:p w:rsidR="00534C5D" w:rsidRPr="00534C5D" w:rsidRDefault="00534C5D" w:rsidP="00534C5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34C5D" w:rsidRPr="00534C5D" w:rsidRDefault="00534C5D" w:rsidP="00534C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779FB" w:rsidRPr="00242664" w:rsidRDefault="005779FB" w:rsidP="005779FB">
      <w:pPr>
        <w:pStyle w:val="a4"/>
        <w:tabs>
          <w:tab w:val="left" w:pos="3431"/>
          <w:tab w:val="center" w:pos="4677"/>
        </w:tabs>
        <w:rPr>
          <w:rFonts w:ascii="Times New Roman" w:hAnsi="Times New Roman"/>
          <w:b/>
          <w:sz w:val="26"/>
          <w:szCs w:val="26"/>
        </w:rPr>
      </w:pPr>
      <w:r w:rsidRPr="00242664">
        <w:rPr>
          <w:rFonts w:ascii="Times New Roman" w:hAnsi="Times New Roman"/>
          <w:b/>
          <w:sz w:val="26"/>
          <w:szCs w:val="26"/>
        </w:rPr>
        <w:t xml:space="preserve">                                                </w:t>
      </w:r>
      <w:r w:rsidR="002D1C44" w:rsidRPr="00242664">
        <w:rPr>
          <w:rFonts w:ascii="Times New Roman" w:hAnsi="Times New Roman"/>
          <w:b/>
          <w:sz w:val="26"/>
          <w:szCs w:val="26"/>
        </w:rPr>
        <w:t>ИЗМЕНЕНИЯ</w:t>
      </w:r>
    </w:p>
    <w:p w:rsidR="002D1C44" w:rsidRPr="00242664" w:rsidRDefault="002D1C44" w:rsidP="002D1C44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  <w:r w:rsidRPr="00242664">
        <w:rPr>
          <w:rFonts w:ascii="Times New Roman" w:hAnsi="Times New Roman"/>
          <w:b/>
          <w:sz w:val="26"/>
          <w:szCs w:val="26"/>
        </w:rPr>
        <w:t>в Положение «О денежном содержании и дополнительных гарантиях выборных должностных лиц местного самоуправления, муниципальных служащих Усманского муниципального района»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Приняты решением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Совета депутатов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Усманского муниципального района</w:t>
      </w:r>
    </w:p>
    <w:p w:rsidR="002D1C44" w:rsidRPr="00242664" w:rsidRDefault="005B405D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>О</w:t>
      </w:r>
      <w:r w:rsidR="002D1C44" w:rsidRPr="00242664">
        <w:rPr>
          <w:rFonts w:ascii="Times New Roman" w:hAnsi="Times New Roman"/>
          <w:sz w:val="26"/>
          <w:szCs w:val="26"/>
        </w:rPr>
        <w:t>т</w:t>
      </w:r>
      <w:r w:rsidRPr="00242664">
        <w:rPr>
          <w:rFonts w:ascii="Times New Roman" w:hAnsi="Times New Roman"/>
          <w:sz w:val="26"/>
          <w:szCs w:val="26"/>
        </w:rPr>
        <w:t xml:space="preserve"> 24.12.</w:t>
      </w:r>
      <w:r w:rsidR="002D1C44" w:rsidRPr="00242664">
        <w:rPr>
          <w:rFonts w:ascii="Times New Roman" w:hAnsi="Times New Roman"/>
          <w:sz w:val="26"/>
          <w:szCs w:val="26"/>
        </w:rPr>
        <w:t xml:space="preserve"> 2019 г. №</w:t>
      </w:r>
      <w:r w:rsidRPr="00242664">
        <w:rPr>
          <w:rFonts w:ascii="Times New Roman" w:hAnsi="Times New Roman"/>
          <w:sz w:val="26"/>
          <w:szCs w:val="26"/>
        </w:rPr>
        <w:t>50/128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</w:p>
    <w:p w:rsidR="005779FB" w:rsidRPr="00242664" w:rsidRDefault="005779FB" w:rsidP="002D1C4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2D1C44" w:rsidRPr="00242664" w:rsidRDefault="005779FB" w:rsidP="002D1C44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 xml:space="preserve">      </w:t>
      </w:r>
      <w:r w:rsidR="002D1C44" w:rsidRPr="00242664">
        <w:rPr>
          <w:rFonts w:ascii="Times New Roman" w:hAnsi="Times New Roman"/>
          <w:sz w:val="26"/>
          <w:szCs w:val="26"/>
        </w:rPr>
        <w:t xml:space="preserve">1. Внести следующие изменения в Положение «О денежном содержании и дополнительных гарантиях выборных должностных лиц местного самоуправления, муниципальных служащих </w:t>
      </w:r>
      <w:r w:rsidR="00242664" w:rsidRPr="00242664">
        <w:rPr>
          <w:rFonts w:ascii="Times New Roman" w:hAnsi="Times New Roman"/>
          <w:sz w:val="26"/>
          <w:szCs w:val="26"/>
        </w:rPr>
        <w:t xml:space="preserve"> сельского поселения Излегощенский  сельсовет </w:t>
      </w:r>
      <w:r w:rsidR="002D1C44" w:rsidRPr="00242664">
        <w:rPr>
          <w:rFonts w:ascii="Times New Roman" w:hAnsi="Times New Roman"/>
          <w:sz w:val="26"/>
          <w:szCs w:val="26"/>
        </w:rPr>
        <w:t>Усманского муниципального района»:</w:t>
      </w:r>
    </w:p>
    <w:p w:rsidR="002D1C44" w:rsidRPr="00242664" w:rsidRDefault="002D1C44" w:rsidP="002D1C44">
      <w:pPr>
        <w:pStyle w:val="a4"/>
        <w:rPr>
          <w:rFonts w:ascii="Times New Roman" w:hAnsi="Times New Roman"/>
          <w:sz w:val="26"/>
          <w:szCs w:val="26"/>
        </w:rPr>
      </w:pPr>
    </w:p>
    <w:p w:rsidR="002D1C44" w:rsidRPr="00242664" w:rsidRDefault="005779FB" w:rsidP="002D1C44">
      <w:pPr>
        <w:pStyle w:val="a4"/>
        <w:rPr>
          <w:rFonts w:ascii="Times New Roman" w:hAnsi="Times New Roman"/>
          <w:sz w:val="26"/>
          <w:szCs w:val="26"/>
        </w:rPr>
      </w:pPr>
      <w:r w:rsidRPr="00242664">
        <w:rPr>
          <w:rFonts w:ascii="Times New Roman" w:hAnsi="Times New Roman"/>
          <w:sz w:val="26"/>
          <w:szCs w:val="26"/>
        </w:rPr>
        <w:t xml:space="preserve">       </w:t>
      </w:r>
      <w:r w:rsidR="002D1C44" w:rsidRPr="00242664">
        <w:rPr>
          <w:rFonts w:ascii="Times New Roman" w:hAnsi="Times New Roman"/>
          <w:sz w:val="26"/>
          <w:szCs w:val="26"/>
        </w:rPr>
        <w:t>1) Пункт 2.3. раздела 2 «Оплата труда выборных должностных лиц» изложить в следующей редакции:</w:t>
      </w:r>
    </w:p>
    <w:p w:rsidR="002D1C44" w:rsidRPr="00242664" w:rsidRDefault="002D1C44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«2.2. Выборным должностным лицам устанавливается ежемесячное денежное вознаграждение и ежемесячное денежное поощрение в следующих размерах:</w:t>
      </w:r>
    </w:p>
    <w:p w:rsidR="002D1C44" w:rsidRPr="00242664" w:rsidRDefault="002D1C44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076"/>
      </w:tblGrid>
      <w:tr w:rsidR="002D1C44" w:rsidRPr="00242664" w:rsidTr="008707AF">
        <w:tc>
          <w:tcPr>
            <w:tcW w:w="2376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835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вознаграждение (в рублях)</w:t>
            </w:r>
          </w:p>
        </w:tc>
        <w:tc>
          <w:tcPr>
            <w:tcW w:w="4076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Ежемесячное денежное поощрение (в процентах от ежемесячного денежного вознаграждения)</w:t>
            </w:r>
          </w:p>
        </w:tc>
      </w:tr>
      <w:tr w:rsidR="002D1C44" w:rsidRPr="00242664" w:rsidTr="008707AF">
        <w:tc>
          <w:tcPr>
            <w:tcW w:w="2376" w:type="dxa"/>
          </w:tcPr>
          <w:p w:rsidR="002D1C44" w:rsidRPr="00242664" w:rsidRDefault="002D1C44" w:rsidP="0005415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05415F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bookmarkStart w:id="1" w:name="_GoBack"/>
            <w:bookmarkEnd w:id="1"/>
          </w:p>
        </w:tc>
        <w:tc>
          <w:tcPr>
            <w:tcW w:w="2835" w:type="dxa"/>
          </w:tcPr>
          <w:p w:rsidR="002D1C44" w:rsidRPr="00242664" w:rsidRDefault="00534C5D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21158,0</w:t>
            </w:r>
          </w:p>
        </w:tc>
        <w:tc>
          <w:tcPr>
            <w:tcW w:w="4076" w:type="dxa"/>
          </w:tcPr>
          <w:p w:rsidR="002D1C44" w:rsidRPr="00242664" w:rsidRDefault="002D1C44" w:rsidP="008707A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266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779FB" w:rsidRPr="0024266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DD5839" w:rsidRPr="00242664" w:rsidRDefault="00DD5839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D1C44" w:rsidRPr="00242664" w:rsidRDefault="002D1C44" w:rsidP="002D1C44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Индексация ежемесячного денежного вознаграждения выборного должностного лица производится в соответствии с действующим законодательством.</w:t>
      </w:r>
    </w:p>
    <w:p w:rsidR="002D1C44" w:rsidRPr="00242664" w:rsidRDefault="002D1C44" w:rsidP="002D1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D1C44" w:rsidRPr="00242664" w:rsidRDefault="005779FB" w:rsidP="002D1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 xml:space="preserve">      </w:t>
      </w:r>
      <w:r w:rsidR="002D1C44" w:rsidRPr="00242664">
        <w:rPr>
          <w:rFonts w:ascii="Times New Roman" w:hAnsi="Times New Roman" w:cs="Times New Roman"/>
          <w:sz w:val="26"/>
          <w:szCs w:val="26"/>
        </w:rPr>
        <w:t>2) Пункт 5.3. раздела 5 «Формирование фонда оплаты труда» изложить в следующей редакции: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«5.3. При формировании фонда оплаты труда муниципальных служащих в органах местного самоуправления предусматриваются средства на выплату (в расчете на год):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должностных окладов - в размере 12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ежемесячной надбавки за классный чин - в размере 3, 6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ежемесячной надбавки за особые условия муниципальной службы в размере 14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ежемесячной надбавки за выслугу лет- в размере 3-х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премий по итогам работы за полугодие - в размере 2-х должностных окладов с учетом оклада за классный чин и надбавок;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ежемесячного денежного поощрения - в размере 24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единовременной выплаты при предоставлении ежегодного оплачиваемого отпуска и материальной помощи - в размере 3-х должностных окладов;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- премии по итогам работы за год - в размере одного должностного оклада с учетом оклада за классный чин и надбавок;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lastRenderedPageBreak/>
        <w:t>- премии за выполнение особо важных и сложных заданий – в размере 2 должностных окладов с учетом оклада за классный чин.</w:t>
      </w:r>
    </w:p>
    <w:p w:rsidR="00792DDC" w:rsidRPr="00242664" w:rsidRDefault="00792DDC" w:rsidP="00792DDC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bCs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>Кроме указанных средств при формировании фонда оплаты труда на год планируются денежные средства на выплату ежемесячной надбавки за работу со сведениями, составляющими государственную тайну,  в соответствии с Постановлением Правительства Российской Федерации от 18.09.2006 г. №573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тайны.».</w:t>
      </w:r>
    </w:p>
    <w:p w:rsidR="00792DDC" w:rsidRPr="00242664" w:rsidRDefault="00792DDC" w:rsidP="002D1C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79FB" w:rsidRPr="00242664" w:rsidRDefault="005779FB" w:rsidP="00DD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42664">
        <w:rPr>
          <w:rFonts w:ascii="Times New Roman" w:hAnsi="Times New Roman" w:cs="Times New Roman"/>
          <w:sz w:val="26"/>
          <w:szCs w:val="26"/>
        </w:rPr>
        <w:t xml:space="preserve">         </w:t>
      </w:r>
      <w:r w:rsidR="00792DDC" w:rsidRPr="00242664">
        <w:rPr>
          <w:rFonts w:ascii="Times New Roman" w:hAnsi="Times New Roman" w:cs="Times New Roman"/>
          <w:sz w:val="26"/>
          <w:szCs w:val="26"/>
        </w:rPr>
        <w:t>3) Приложение 1 к Положению «О денежном содержании и дополнительных гарантиях выборных должностных лиц местного самоуправления, муниципальных служащих Усманского муниципального района» изложить в следующей редакции:</w:t>
      </w:r>
    </w:p>
    <w:p w:rsidR="00534C5D" w:rsidRPr="00242664" w:rsidRDefault="00534C5D" w:rsidP="00DD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C5D" w:rsidRPr="00242664" w:rsidRDefault="00534C5D" w:rsidP="00DD583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4C5D" w:rsidRDefault="00534C5D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242664" w:rsidRDefault="00242664" w:rsidP="002426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534C5D" w:rsidRPr="00ED2E4F" w:rsidRDefault="00534C5D" w:rsidP="00534C5D">
      <w:pPr>
        <w:spacing w:line="240" w:lineRule="auto"/>
        <w:ind w:firstLine="426"/>
        <w:jc w:val="right"/>
        <w:rPr>
          <w:rFonts w:ascii="Times New Roman" w:hAnsi="Times New Roman" w:cs="Times New Roman"/>
        </w:rPr>
      </w:pPr>
      <w:r w:rsidRPr="00ED2E4F">
        <w:rPr>
          <w:rStyle w:val="a3"/>
          <w:rFonts w:ascii="Times New Roman" w:hAnsi="Times New Roman" w:cs="Times New Roman"/>
          <w:bCs/>
        </w:rPr>
        <w:t xml:space="preserve">Приложение </w:t>
      </w:r>
      <w:r>
        <w:rPr>
          <w:rStyle w:val="a3"/>
          <w:rFonts w:ascii="Times New Roman" w:hAnsi="Times New Roman" w:cs="Times New Roman"/>
          <w:bCs/>
        </w:rPr>
        <w:t>1</w:t>
      </w:r>
    </w:p>
    <w:p w:rsidR="00534C5D" w:rsidRPr="00ED2E4F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 w:rsidRPr="00ED2E4F">
        <w:rPr>
          <w:rStyle w:val="a3"/>
          <w:rFonts w:ascii="Times New Roman" w:hAnsi="Times New Roman" w:cs="Times New Roman"/>
          <w:bCs/>
        </w:rPr>
        <w:lastRenderedPageBreak/>
        <w:t xml:space="preserve">к Положению о денежном содержании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и дополнительных гарантиях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выборных должностных лиц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местного самоуправления и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Cs/>
        </w:rPr>
        <w:t xml:space="preserve">муниципальных служащих </w:t>
      </w:r>
    </w:p>
    <w:p w:rsidR="00534C5D" w:rsidRDefault="00534C5D" w:rsidP="00534C5D">
      <w:pPr>
        <w:spacing w:line="240" w:lineRule="auto"/>
        <w:ind w:firstLine="426"/>
        <w:jc w:val="right"/>
        <w:rPr>
          <w:rStyle w:val="a3"/>
          <w:rFonts w:ascii="Times New Roman" w:hAnsi="Times New Roman" w:cs="Times New Roman"/>
          <w:bCs/>
        </w:rPr>
      </w:pPr>
    </w:p>
    <w:p w:rsidR="00534C5D" w:rsidRPr="001A567F" w:rsidRDefault="00534C5D" w:rsidP="00534C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A567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Размеры  должностных  окладов  и  ежемесячного  денежного  поощрения  лиц,  замещающих  должности  муниципальной  службы  сельского поселения Излегощенский сельсовет Усманского муниципального района Липецкой  области  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245"/>
        <w:gridCol w:w="1701"/>
        <w:gridCol w:w="1843"/>
      </w:tblGrid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Таблица </w:t>
            </w:r>
          </w:p>
        </w:tc>
      </w:tr>
      <w:tr w:rsidR="00534C5D" w:rsidRPr="001A567F" w:rsidTr="002422CF">
        <w:trPr>
          <w:trHeight w:val="322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 должностей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Размеры должностных окладов (рубли)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Ежемесячное  денежное  поощрение  (должностных  окладов)</w:t>
            </w:r>
          </w:p>
        </w:tc>
      </w:tr>
      <w:tr w:rsidR="00534C5D" w:rsidRPr="001A567F" w:rsidTr="002422CF">
        <w:trPr>
          <w:trHeight w:val="148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Старший 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4 554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Старший 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4 445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Старший 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4 376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1,2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1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4 </w:t>
            </w:r>
            <w:r w:rsidR="00242664"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</w:t>
            </w:r>
          </w:p>
        </w:tc>
      </w:tr>
      <w:tr w:rsidR="00534C5D" w:rsidRPr="001A567F" w:rsidTr="002422CF">
        <w:trPr>
          <w:trHeight w:val="3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2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664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242664"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502</w:t>
            </w: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</w:t>
            </w:r>
          </w:p>
        </w:tc>
      </w:tr>
      <w:tr w:rsidR="00534C5D" w:rsidRPr="001A567F" w:rsidTr="002422CF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Специалист 3 разряда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242664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2 4</w:t>
            </w:r>
            <w:r w:rsidR="00534C5D"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09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4C5D" w:rsidRPr="001A567F" w:rsidRDefault="00534C5D" w:rsidP="002422CF">
            <w:pPr>
              <w:suppressAutoHyphens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A567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1,0</w:t>
            </w:r>
          </w:p>
        </w:tc>
      </w:tr>
    </w:tbl>
    <w:p w:rsidR="00534C5D" w:rsidRPr="001A567F" w:rsidRDefault="00534C5D" w:rsidP="00534C5D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1C44" w:rsidRPr="001A567F" w:rsidRDefault="002D1C44" w:rsidP="00534C5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67F">
        <w:rPr>
          <w:rFonts w:ascii="Times New Roman" w:hAnsi="Times New Roman" w:cs="Times New Roman"/>
          <w:sz w:val="26"/>
          <w:szCs w:val="26"/>
        </w:rPr>
        <w:t>2. Настоящие изменения вступают в силу с 1января 20</w:t>
      </w:r>
      <w:r w:rsidR="00DD5839" w:rsidRPr="001A567F">
        <w:rPr>
          <w:rFonts w:ascii="Times New Roman" w:hAnsi="Times New Roman" w:cs="Times New Roman"/>
          <w:sz w:val="26"/>
          <w:szCs w:val="26"/>
        </w:rPr>
        <w:t>20</w:t>
      </w:r>
      <w:r w:rsidRPr="001A567F">
        <w:rPr>
          <w:rFonts w:ascii="Times New Roman" w:hAnsi="Times New Roman" w:cs="Times New Roman"/>
          <w:sz w:val="26"/>
          <w:szCs w:val="26"/>
        </w:rPr>
        <w:t xml:space="preserve"> года.</w:t>
      </w:r>
    </w:p>
    <w:bookmarkEnd w:id="0"/>
    <w:p w:rsidR="002D1C44" w:rsidRPr="001A567F" w:rsidRDefault="002D1C44" w:rsidP="002D1C44">
      <w:pPr>
        <w:spacing w:line="240" w:lineRule="auto"/>
        <w:ind w:firstLine="426"/>
        <w:jc w:val="both"/>
        <w:rPr>
          <w:rStyle w:val="a3"/>
          <w:rFonts w:ascii="Times New Roman" w:hAnsi="Times New Roman" w:cs="Times New Roman"/>
          <w:bCs/>
          <w:sz w:val="26"/>
          <w:szCs w:val="26"/>
        </w:rPr>
      </w:pPr>
    </w:p>
    <w:p w:rsidR="00534C5D" w:rsidRPr="001A567F" w:rsidRDefault="002D1C44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67F">
        <w:rPr>
          <w:rFonts w:ascii="Times New Roman" w:hAnsi="Times New Roman" w:cs="Times New Roman"/>
          <w:b/>
          <w:sz w:val="26"/>
          <w:szCs w:val="26"/>
          <w:highlight w:val="white"/>
        </w:rPr>
        <w:t>Глава</w:t>
      </w:r>
      <w:r w:rsidR="00534C5D" w:rsidRPr="001A567F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</w:t>
      </w:r>
    </w:p>
    <w:p w:rsidR="00534C5D" w:rsidRPr="001A567F" w:rsidRDefault="00534C5D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A567F">
        <w:rPr>
          <w:rFonts w:ascii="Times New Roman" w:hAnsi="Times New Roman" w:cs="Times New Roman"/>
          <w:b/>
          <w:sz w:val="26"/>
          <w:szCs w:val="26"/>
        </w:rPr>
        <w:t xml:space="preserve">Излегощенский сельсовет                             Н. С. Теплинских </w:t>
      </w:r>
    </w:p>
    <w:p w:rsidR="00534C5D" w:rsidRPr="001A567F" w:rsidRDefault="00534C5D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34C5D" w:rsidRPr="001A567F" w:rsidRDefault="00534C5D" w:rsidP="00534C5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5839" w:rsidRPr="001A567F" w:rsidRDefault="00DD5839" w:rsidP="00534C5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567F">
        <w:rPr>
          <w:rFonts w:ascii="Times New Roman" w:hAnsi="Times New Roman" w:cs="Times New Roman"/>
          <w:b/>
          <w:sz w:val="26"/>
          <w:szCs w:val="26"/>
        </w:rPr>
        <w:t>ПОЯСНИТЕЛЬНАЯ</w:t>
      </w:r>
      <w:r w:rsidR="00534C5D" w:rsidRPr="001A56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A567F">
        <w:rPr>
          <w:rFonts w:ascii="Times New Roman" w:hAnsi="Times New Roman" w:cs="Times New Roman"/>
          <w:b/>
          <w:sz w:val="26"/>
          <w:szCs w:val="26"/>
        </w:rPr>
        <w:t>ЗАПИСКА</w:t>
      </w:r>
    </w:p>
    <w:p w:rsidR="00534C5D" w:rsidRPr="001A567F" w:rsidRDefault="00534C5D" w:rsidP="001A567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C5D" w:rsidRPr="001A567F" w:rsidRDefault="00534C5D" w:rsidP="00534C5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67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Принятие настоящего Положения обусловлено изменениями в действующем законодательстве. С 01.10.2016 г. утрачивает силу Закон Липецкой области от 30.11.2000 г. №124-ОЗ «О денежном содержании и социальных гарантиях лиц, замещающих должности муниципальные должности Липецкой области, и лиц, замещающих должности муниципальной службы Липецкой области». В соответствии с Законом Липецкой области от 02.07.2007 г. №68-ОЗ «О правовом регулировании вопросов муниципальной службы Липецкой области» (в редакции Закона №536-ОЗ от 07.06.2016 г.) органы местного самоуправления самостоятельно определяют размер и условия оплаты труда муниципальных служащих, размер должностного оклада, а также размер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нормативами формирования расходов, устанавливаемыми нормативным правовым актом администрации Липецкой области.</w:t>
      </w:r>
    </w:p>
    <w:p w:rsidR="00534C5D" w:rsidRPr="001A567F" w:rsidRDefault="00534C5D" w:rsidP="00534C5D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67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D5839" w:rsidRPr="00252C9B" w:rsidRDefault="00DD5839" w:rsidP="00252C9B">
      <w:pPr>
        <w:rPr>
          <w:rFonts w:ascii="Times New Roman" w:hAnsi="Times New Roman"/>
          <w:sz w:val="28"/>
        </w:rPr>
      </w:pPr>
    </w:p>
    <w:sectPr w:rsidR="00DD5839" w:rsidRPr="00252C9B" w:rsidSect="00534C5D">
      <w:pgSz w:w="11906" w:h="16838"/>
      <w:pgMar w:top="1134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A99" w:rsidRDefault="00053A99" w:rsidP="005779FB">
      <w:pPr>
        <w:spacing w:line="240" w:lineRule="auto"/>
      </w:pPr>
      <w:r>
        <w:separator/>
      </w:r>
    </w:p>
  </w:endnote>
  <w:endnote w:type="continuationSeparator" w:id="0">
    <w:p w:rsidR="00053A99" w:rsidRDefault="00053A99" w:rsidP="005779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A99" w:rsidRDefault="00053A99" w:rsidP="005779FB">
      <w:pPr>
        <w:spacing w:line="240" w:lineRule="auto"/>
      </w:pPr>
      <w:r>
        <w:separator/>
      </w:r>
    </w:p>
  </w:footnote>
  <w:footnote w:type="continuationSeparator" w:id="0">
    <w:p w:rsidR="00053A99" w:rsidRDefault="00053A99" w:rsidP="005779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1C44"/>
    <w:rsid w:val="00053A99"/>
    <w:rsid w:val="0005415F"/>
    <w:rsid w:val="00102CED"/>
    <w:rsid w:val="001A567F"/>
    <w:rsid w:val="00242664"/>
    <w:rsid w:val="00252C9B"/>
    <w:rsid w:val="00291478"/>
    <w:rsid w:val="002D1C44"/>
    <w:rsid w:val="00325AF9"/>
    <w:rsid w:val="00364922"/>
    <w:rsid w:val="00534C5D"/>
    <w:rsid w:val="005779FB"/>
    <w:rsid w:val="005B405D"/>
    <w:rsid w:val="00792DDC"/>
    <w:rsid w:val="00823062"/>
    <w:rsid w:val="00C1147D"/>
    <w:rsid w:val="00D257CF"/>
    <w:rsid w:val="00D935CB"/>
    <w:rsid w:val="00DD5839"/>
    <w:rsid w:val="00FD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76AF0-229D-430B-B9B6-A4FE5C43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44"/>
    <w:pPr>
      <w:suppressAutoHyphens/>
      <w:spacing w:after="0" w:line="36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C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2D1C44"/>
    <w:rPr>
      <w:b/>
      <w:color w:val="26282F"/>
    </w:rPr>
  </w:style>
  <w:style w:type="paragraph" w:styleId="a4">
    <w:name w:val="No Spacing"/>
    <w:uiPriority w:val="1"/>
    <w:qFormat/>
    <w:rsid w:val="002D1C4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2D1C4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5779F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779FB"/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D257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257CF"/>
    <w:rPr>
      <w:rFonts w:ascii="Segoe UI" w:eastAsia="Arial Unicode MS" w:hAnsi="Segoe UI" w:cs="Segoe UI"/>
      <w:color w:val="000000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5</cp:revision>
  <cp:lastPrinted>2019-12-24T11:49:00Z</cp:lastPrinted>
  <dcterms:created xsi:type="dcterms:W3CDTF">2019-12-06T08:46:00Z</dcterms:created>
  <dcterms:modified xsi:type="dcterms:W3CDTF">2019-12-25T07:12:00Z</dcterms:modified>
</cp:coreProperties>
</file>